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D7" w:rsidRPr="00F802D7" w:rsidRDefault="00F802D7" w:rsidP="00F802D7">
      <w:pPr>
        <w:tabs>
          <w:tab w:val="center" w:pos="9247"/>
          <w:tab w:val="left" w:pos="16725"/>
        </w:tabs>
        <w:ind w:right="113"/>
        <w:jc w:val="right"/>
        <w:rPr>
          <w:rFonts w:ascii="Times New Roman" w:hAnsi="Times New Roman" w:cs="Times New Roman"/>
          <w:bCs/>
          <w:sz w:val="24"/>
        </w:rPr>
      </w:pPr>
      <w:r w:rsidRPr="00F802D7">
        <w:rPr>
          <w:rFonts w:ascii="Times New Roman" w:hAnsi="Times New Roman" w:cs="Times New Roman"/>
          <w:bCs/>
          <w:sz w:val="24"/>
        </w:rPr>
        <w:t>Утверждено</w:t>
      </w:r>
    </w:p>
    <w:p w:rsidR="00F802D7" w:rsidRPr="00F802D7" w:rsidRDefault="00F802D7" w:rsidP="00F802D7">
      <w:pPr>
        <w:tabs>
          <w:tab w:val="center" w:pos="9247"/>
          <w:tab w:val="left" w:pos="16725"/>
        </w:tabs>
        <w:ind w:right="113"/>
        <w:jc w:val="right"/>
        <w:rPr>
          <w:rFonts w:ascii="Times New Roman" w:hAnsi="Times New Roman" w:cs="Times New Roman"/>
          <w:bCs/>
          <w:sz w:val="24"/>
        </w:rPr>
      </w:pPr>
      <w:r w:rsidRPr="00F802D7">
        <w:rPr>
          <w:rFonts w:ascii="Times New Roman" w:hAnsi="Times New Roman" w:cs="Times New Roman"/>
          <w:bCs/>
          <w:sz w:val="24"/>
        </w:rPr>
        <w:t>Приказ № ___ от «___» ____________ 20__ г.</w:t>
      </w:r>
    </w:p>
    <w:p w:rsidR="00000000" w:rsidRDefault="00C0428D">
      <w:pPr>
        <w:rPr>
          <w:lang w:val="en-US"/>
        </w:rPr>
      </w:pPr>
    </w:p>
    <w:p w:rsidR="00F802D7" w:rsidRDefault="00F802D7"/>
    <w:p w:rsidR="00F802D7" w:rsidRDefault="00F802D7"/>
    <w:p w:rsidR="00F802D7" w:rsidRDefault="00F802D7"/>
    <w:p w:rsidR="00F802D7" w:rsidRDefault="00F802D7"/>
    <w:p w:rsidR="00F802D7" w:rsidRDefault="00F802D7"/>
    <w:p w:rsidR="00F802D7" w:rsidRPr="00F802D7" w:rsidRDefault="00F802D7"/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  <w:r w:rsidRPr="00F802D7">
        <w:rPr>
          <w:rFonts w:ascii="Times New Roman" w:hAnsi="Times New Roman" w:cs="Times New Roman"/>
          <w:b/>
          <w:sz w:val="24"/>
        </w:rPr>
        <w:t>ПОЛОЖЕНИЕ О КОМИССИИ ПО УРЕГУЛИРОВАНИЮ СПОРОВ МЕЖДУ УЧАСТНИКАМИ  ОБРАЗОВАТЕЛЬНЫХ ОТНОШЕНИЙ</w:t>
      </w:r>
      <w:r w:rsidR="00AC1AA8">
        <w:rPr>
          <w:rFonts w:ascii="Times New Roman" w:hAnsi="Times New Roman" w:cs="Times New Roman"/>
          <w:b/>
          <w:sz w:val="24"/>
        </w:rPr>
        <w:t xml:space="preserve">                                                    В ООО «ЦЕНТР ДОПОЛНИТЕЛЬНОГО ОБРАЗОВАНИЯ»</w:t>
      </w: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AC1AA8" w:rsidRDefault="00AC1AA8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Default="00F802D7" w:rsidP="00F802D7">
      <w:pPr>
        <w:jc w:val="center"/>
        <w:rPr>
          <w:rFonts w:ascii="Times New Roman" w:hAnsi="Times New Roman" w:cs="Times New Roman"/>
          <w:b/>
          <w:sz w:val="24"/>
        </w:rPr>
      </w:pPr>
    </w:p>
    <w:p w:rsidR="00F802D7" w:rsidRPr="00F802D7" w:rsidRDefault="00F802D7" w:rsidP="00F802D7">
      <w:pPr>
        <w:pStyle w:val="20"/>
        <w:numPr>
          <w:ilvl w:val="0"/>
          <w:numId w:val="1"/>
        </w:numPr>
        <w:shd w:val="clear" w:color="auto" w:fill="auto"/>
        <w:tabs>
          <w:tab w:val="left" w:pos="3708"/>
        </w:tabs>
        <w:spacing w:after="0"/>
        <w:ind w:left="3400" w:firstLine="20"/>
        <w:jc w:val="left"/>
        <w:rPr>
          <w:sz w:val="24"/>
          <w:szCs w:val="24"/>
        </w:rPr>
      </w:pPr>
      <w:r w:rsidRPr="00F802D7">
        <w:rPr>
          <w:b/>
          <w:bCs/>
          <w:sz w:val="24"/>
          <w:szCs w:val="24"/>
        </w:rPr>
        <w:lastRenderedPageBreak/>
        <w:t>Общие положения</w:t>
      </w:r>
    </w:p>
    <w:p w:rsidR="00F802D7" w:rsidRP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взыскания, для разрешения конфликта, при котором возникает или может возникнуть противоречие между личной заинтересованностью участника (группы участников) образовательного процесса и законными интересами других лиц, способное привести к причинению вреда таким законным интересам.</w:t>
      </w:r>
    </w:p>
    <w:p w:rsidR="00F802D7" w:rsidRP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Конвенцией о правах ребенка, принятой резолюцией 44/25 Генеральной Ассамблеи от 20 ноября 1989 года, Всеобщей декларацией прав человека, принятой резолюцией 217 А (III) Генеральной Ассамблеи ООН от 10 декабря 1948 г., Федеральным законом от 29.12.2012 г. № 27Э-ФЗ «Об образовании в Российской Федерации», Уставом </w:t>
      </w:r>
      <w:r w:rsidR="00AC1AA8">
        <w:rPr>
          <w:sz w:val="24"/>
          <w:szCs w:val="24"/>
        </w:rPr>
        <w:t>Учреждения</w:t>
      </w:r>
      <w:r w:rsidRPr="00AC1AA8">
        <w:rPr>
          <w:sz w:val="24"/>
          <w:szCs w:val="24"/>
        </w:rPr>
        <w:t>.</w:t>
      </w:r>
    </w:p>
    <w:p w:rsidR="00F802D7" w:rsidRP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Комиссия создается на основании приказа директора Учреждения после согласования персонального состава комиссии с </w:t>
      </w:r>
      <w:r w:rsidR="00AC1AA8">
        <w:rPr>
          <w:sz w:val="24"/>
          <w:szCs w:val="24"/>
        </w:rPr>
        <w:t xml:space="preserve">администрацией образовательной организации </w:t>
      </w:r>
      <w:r w:rsidRPr="00AC1AA8">
        <w:rPr>
          <w:sz w:val="24"/>
          <w:szCs w:val="24"/>
        </w:rPr>
        <w:t>и Педагогическим советом.</w:t>
      </w:r>
    </w:p>
    <w:p w:rsidR="00F802D7" w:rsidRP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Комиссия состоит из равного числа представителей родителей (законных представителей) несовершеннолетних обучающихся, работников </w:t>
      </w:r>
      <w:r w:rsidR="00AC1AA8">
        <w:rPr>
          <w:sz w:val="24"/>
          <w:szCs w:val="24"/>
        </w:rPr>
        <w:t>Учреждения</w:t>
      </w:r>
      <w:r w:rsidRPr="00AC1AA8">
        <w:rPr>
          <w:sz w:val="24"/>
          <w:szCs w:val="24"/>
        </w:rPr>
        <w:t>, осуществляющей образовательную деятельность.</w:t>
      </w:r>
    </w:p>
    <w:p w:rsidR="00F802D7" w:rsidRPr="00AC1AA8" w:rsidRDefault="00F802D7" w:rsidP="00AC1AA8">
      <w:pPr>
        <w:pStyle w:val="20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AC1AA8">
        <w:rPr>
          <w:sz w:val="24"/>
          <w:szCs w:val="24"/>
        </w:rPr>
        <w:t xml:space="preserve">Персональный состав комиссии определяется решением </w:t>
      </w:r>
      <w:r w:rsidR="00AC1AA8">
        <w:rPr>
          <w:sz w:val="24"/>
          <w:szCs w:val="24"/>
        </w:rPr>
        <w:t xml:space="preserve">руководства </w:t>
      </w:r>
      <w:r w:rsidRPr="00AC1AA8">
        <w:rPr>
          <w:sz w:val="24"/>
          <w:szCs w:val="24"/>
        </w:rPr>
        <w:t xml:space="preserve"> </w:t>
      </w:r>
      <w:r w:rsidR="00AC1AA8">
        <w:rPr>
          <w:sz w:val="24"/>
          <w:szCs w:val="24"/>
        </w:rPr>
        <w:t xml:space="preserve">Учреждения, Педагогического совета </w:t>
      </w:r>
      <w:r w:rsidRPr="00AC1AA8">
        <w:rPr>
          <w:sz w:val="24"/>
          <w:szCs w:val="24"/>
        </w:rPr>
        <w:t>сроком на один год.</w:t>
      </w:r>
    </w:p>
    <w:p w:rsid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Председатель комиссии утверждается Педагогическим советом </w:t>
      </w:r>
      <w:r w:rsidR="00AC1AA8">
        <w:rPr>
          <w:sz w:val="24"/>
          <w:szCs w:val="24"/>
        </w:rPr>
        <w:t xml:space="preserve">Учреждения </w:t>
      </w:r>
      <w:r w:rsidRPr="00AC1AA8">
        <w:rPr>
          <w:sz w:val="24"/>
          <w:szCs w:val="24"/>
        </w:rPr>
        <w:t>из числа членов комиссии.</w:t>
      </w:r>
      <w:r w:rsidR="00AC1AA8">
        <w:rPr>
          <w:sz w:val="24"/>
          <w:szCs w:val="24"/>
        </w:rPr>
        <w:t xml:space="preserve"> </w:t>
      </w:r>
    </w:p>
    <w:p w:rsidR="00F802D7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Комиссия принимает к рассмотрению заявления любого участника образовательных отношений при несогласии с решением или действием </w:t>
      </w:r>
      <w:r w:rsidR="00AC1AA8">
        <w:rPr>
          <w:sz w:val="24"/>
          <w:szCs w:val="24"/>
        </w:rPr>
        <w:t>руководства Учреждения, педагога, учащегося, любого субъекта образовательных отношений.</w:t>
      </w:r>
    </w:p>
    <w:p w:rsidR="00F802D7" w:rsidRPr="00AC1AA8" w:rsidRDefault="00AC1AA8" w:rsidP="00AC1AA8">
      <w:pPr>
        <w:pStyle w:val="20"/>
        <w:numPr>
          <w:ilvl w:val="0"/>
          <w:numId w:val="2"/>
        </w:numPr>
        <w:shd w:val="clear" w:color="auto" w:fill="auto"/>
        <w:tabs>
          <w:tab w:val="left" w:pos="705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Заявление в комиссию по урегулированию споров между участниками образовательных отношений может быть передано в письменном виде директору Учреждения или его заместителю, в рабочие дни в течение рабочего дня. Обращение в комиссию может быть сформулировано устно директору Учреждения или его заместителю. </w:t>
      </w:r>
    </w:p>
    <w:p w:rsidR="00F802D7" w:rsidRPr="00AC1AA8" w:rsidRDefault="00F802D7" w:rsidP="00AC1AA8">
      <w:pPr>
        <w:pStyle w:val="20"/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Заявления передаются председателю комиссии и регистрируются в Журнале регистрации заявлений в комиссию по урегулированию споров между участниками образовательных отношений в течении суток после подачи.</w:t>
      </w:r>
    </w:p>
    <w:p w:rsidR="00F802D7" w:rsidRPr="00AC1AA8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Заседание комиссии после получения заявления от участника образовательных отношений собирается по инициативе председателя в течение 5-ти дней.</w:t>
      </w:r>
    </w:p>
    <w:p w:rsidR="00F802D7" w:rsidRDefault="00F802D7" w:rsidP="00AC1AA8">
      <w:pPr>
        <w:pStyle w:val="20"/>
        <w:numPr>
          <w:ilvl w:val="0"/>
          <w:numId w:val="2"/>
        </w:numPr>
        <w:shd w:val="clear" w:color="auto" w:fill="auto"/>
        <w:tabs>
          <w:tab w:val="left" w:pos="698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Заседание комиссии проводится при наличии не менее двух третей ее членов.</w:t>
      </w:r>
    </w:p>
    <w:p w:rsidR="00F802D7" w:rsidRPr="00AC1AA8" w:rsidRDefault="00AC1AA8" w:rsidP="00AC1AA8">
      <w:pPr>
        <w:pStyle w:val="20"/>
        <w:shd w:val="clear" w:color="auto" w:fill="auto"/>
        <w:tabs>
          <w:tab w:val="left" w:pos="282"/>
        </w:tabs>
        <w:spacing w:after="0" w:line="276" w:lineRule="auto"/>
        <w:rPr>
          <w:sz w:val="24"/>
          <w:szCs w:val="24"/>
        </w:rPr>
      </w:pPr>
      <w:r w:rsidRPr="00AC1AA8">
        <w:rPr>
          <w:szCs w:val="24"/>
        </w:rPr>
        <w:t>1.10</w:t>
      </w:r>
      <w:r>
        <w:rPr>
          <w:sz w:val="24"/>
          <w:szCs w:val="24"/>
        </w:rPr>
        <w:t>.</w:t>
      </w:r>
      <w:r w:rsidR="00F802D7" w:rsidRPr="00AC1AA8">
        <w:rPr>
          <w:sz w:val="24"/>
          <w:szCs w:val="24"/>
        </w:rPr>
        <w:t xml:space="preserve"> Комиссия рассматривает заявление по урегулированию спора между участниками образовательных отношений в течение 30 календарных дней со дня регистрации заявления.</w:t>
      </w:r>
    </w:p>
    <w:p w:rsidR="00F802D7" w:rsidRDefault="00F802D7" w:rsidP="00AC1AA8">
      <w:pPr>
        <w:pStyle w:val="20"/>
        <w:numPr>
          <w:ilvl w:val="1"/>
          <w:numId w:val="3"/>
        </w:numPr>
        <w:shd w:val="clear" w:color="auto" w:fill="auto"/>
        <w:tabs>
          <w:tab w:val="left" w:pos="698"/>
        </w:tabs>
        <w:spacing w:after="10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</w:t>
      </w:r>
      <w:r w:rsidRPr="00AC1AA8">
        <w:rPr>
          <w:sz w:val="24"/>
          <w:szCs w:val="24"/>
        </w:rPr>
        <w:lastRenderedPageBreak/>
        <w:t>может быть обжаловано в установленном законодательством Российской Федерации порядке.</w:t>
      </w:r>
    </w:p>
    <w:p w:rsidR="00BA1D94" w:rsidRPr="00AC1AA8" w:rsidRDefault="00BA1D94" w:rsidP="00BA1D94">
      <w:pPr>
        <w:pStyle w:val="20"/>
        <w:shd w:val="clear" w:color="auto" w:fill="auto"/>
        <w:tabs>
          <w:tab w:val="left" w:pos="698"/>
        </w:tabs>
        <w:spacing w:after="100" w:line="276" w:lineRule="auto"/>
        <w:rPr>
          <w:sz w:val="24"/>
          <w:szCs w:val="24"/>
        </w:rPr>
      </w:pPr>
    </w:p>
    <w:p w:rsidR="00F802D7" w:rsidRPr="00AC1AA8" w:rsidRDefault="00F802D7" w:rsidP="00AC1AA8">
      <w:pPr>
        <w:pStyle w:val="20"/>
        <w:numPr>
          <w:ilvl w:val="0"/>
          <w:numId w:val="3"/>
        </w:numPr>
        <w:shd w:val="clear" w:color="auto" w:fill="auto"/>
        <w:tabs>
          <w:tab w:val="left" w:pos="322"/>
        </w:tabs>
        <w:spacing w:after="0" w:line="276" w:lineRule="auto"/>
        <w:jc w:val="left"/>
        <w:rPr>
          <w:sz w:val="24"/>
          <w:szCs w:val="24"/>
        </w:rPr>
      </w:pPr>
      <w:r w:rsidRPr="00AC1AA8">
        <w:rPr>
          <w:b/>
          <w:bCs/>
          <w:sz w:val="24"/>
          <w:szCs w:val="24"/>
        </w:rPr>
        <w:t>Права и обязанности членов комиссии по урегулированию споров между</w:t>
      </w:r>
    </w:p>
    <w:p w:rsidR="00F802D7" w:rsidRPr="00AC1AA8" w:rsidRDefault="00F802D7" w:rsidP="00AC1AA8">
      <w:pPr>
        <w:pStyle w:val="20"/>
        <w:shd w:val="clear" w:color="auto" w:fill="auto"/>
        <w:spacing w:after="100" w:line="276" w:lineRule="auto"/>
        <w:jc w:val="center"/>
        <w:rPr>
          <w:sz w:val="24"/>
          <w:szCs w:val="24"/>
        </w:rPr>
      </w:pPr>
      <w:r w:rsidRPr="00AC1AA8">
        <w:rPr>
          <w:b/>
          <w:bCs/>
          <w:sz w:val="24"/>
          <w:szCs w:val="24"/>
        </w:rPr>
        <w:t>участниками образовательных отношений</w:t>
      </w:r>
    </w:p>
    <w:p w:rsidR="00F802D7" w:rsidRPr="00AC1AA8" w:rsidRDefault="00F802D7" w:rsidP="00AC1AA8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Комиссия по урегулированию споров между участниками образовательных отношений имеет право: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приглашать на свои заседания участников образовательных отношений, находящихся в состоянии конфликта (спора);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приглашать на свои заседания независимых экспертов (специалистов), компетентных в сфере соответствующих общественных отношений. Решение о привлечении независимых экспертов принимается в течение трех дней с момента поступления заявления;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запрашивать у представителей </w:t>
      </w:r>
      <w:r w:rsidR="00BA1D94">
        <w:rPr>
          <w:sz w:val="24"/>
          <w:szCs w:val="24"/>
        </w:rPr>
        <w:t>руководства Учреждения</w:t>
      </w:r>
      <w:r w:rsidRPr="00AC1AA8">
        <w:rPr>
          <w:sz w:val="24"/>
          <w:szCs w:val="24"/>
        </w:rPr>
        <w:t>, необходимые материалы для самостоятельного объективного изучения рассматриваемых вопросов;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 xml:space="preserve">вносить </w:t>
      </w:r>
      <w:r w:rsidR="00BA1D94">
        <w:rPr>
          <w:sz w:val="24"/>
          <w:szCs w:val="24"/>
        </w:rPr>
        <w:t xml:space="preserve">рекомендации </w:t>
      </w:r>
      <w:r w:rsidRPr="00AC1AA8">
        <w:rPr>
          <w:sz w:val="24"/>
          <w:szCs w:val="24"/>
        </w:rPr>
        <w:t xml:space="preserve"> педагогическому совет</w:t>
      </w:r>
      <w:r w:rsidR="00BA1D94">
        <w:rPr>
          <w:sz w:val="24"/>
          <w:szCs w:val="24"/>
        </w:rPr>
        <w:t>у и другим органам управления Учреждения</w:t>
      </w:r>
      <w:r w:rsidRPr="00AC1AA8">
        <w:rPr>
          <w:sz w:val="24"/>
          <w:szCs w:val="24"/>
        </w:rPr>
        <w:t xml:space="preserve"> о приостановлении или отмене ранее принятых ими решений;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вносить предложения по изменению локальных актов Учреждения при выявлении фактов ухудшения положения обучающихся или работн</w:t>
      </w:r>
      <w:r w:rsidR="00BA1D94">
        <w:rPr>
          <w:sz w:val="24"/>
          <w:szCs w:val="24"/>
        </w:rPr>
        <w:t>иков Учреждения</w:t>
      </w:r>
      <w:r w:rsidRPr="00AC1AA8">
        <w:rPr>
          <w:sz w:val="24"/>
          <w:szCs w:val="24"/>
        </w:rPr>
        <w:t xml:space="preserve"> по сравнению с установленным законодательством Российской Федерации об образовании, трудовым законодательством Российской Федерации, либо принятые с нарушением установленного порядка;</w:t>
      </w:r>
    </w:p>
    <w:p w:rsidR="00F802D7" w:rsidRPr="00AC1AA8" w:rsidRDefault="00F802D7" w:rsidP="00BA1D94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принимать решение по существу спора</w:t>
      </w:r>
      <w:r w:rsidR="00BA1D94">
        <w:rPr>
          <w:sz w:val="24"/>
          <w:szCs w:val="24"/>
        </w:rPr>
        <w:t>.</w:t>
      </w:r>
    </w:p>
    <w:p w:rsidR="00F802D7" w:rsidRPr="00AC1AA8" w:rsidRDefault="00F802D7" w:rsidP="00AC1AA8">
      <w:pPr>
        <w:pStyle w:val="20"/>
        <w:numPr>
          <w:ilvl w:val="0"/>
          <w:numId w:val="4"/>
        </w:numPr>
        <w:shd w:val="clear" w:color="auto" w:fill="auto"/>
        <w:tabs>
          <w:tab w:val="left" w:pos="698"/>
        </w:tabs>
        <w:spacing w:after="0" w:line="276" w:lineRule="auto"/>
        <w:jc w:val="left"/>
        <w:rPr>
          <w:sz w:val="24"/>
          <w:szCs w:val="24"/>
        </w:rPr>
      </w:pPr>
      <w:r w:rsidRPr="00AC1AA8">
        <w:rPr>
          <w:sz w:val="24"/>
          <w:szCs w:val="24"/>
        </w:rPr>
        <w:t>Члены Комиссия по урегулированию споров между участниками образовательных отношений обязаны:</w:t>
      </w:r>
    </w:p>
    <w:p w:rsidR="00F802D7" w:rsidRPr="00AC1AA8" w:rsidRDefault="00F802D7" w:rsidP="00BA1D94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присутствовать на заседаниях комиссии;</w:t>
      </w:r>
    </w:p>
    <w:p w:rsidR="00F802D7" w:rsidRPr="00AC1AA8" w:rsidRDefault="00F802D7" w:rsidP="00BA1D94">
      <w:pPr>
        <w:pStyle w:val="20"/>
        <w:numPr>
          <w:ilvl w:val="0"/>
          <w:numId w:val="6"/>
        </w:numPr>
        <w:shd w:val="clear" w:color="auto" w:fill="auto"/>
        <w:spacing w:after="0" w:line="276" w:lineRule="auto"/>
        <w:rPr>
          <w:sz w:val="24"/>
          <w:szCs w:val="24"/>
        </w:rPr>
      </w:pPr>
      <w:r w:rsidRPr="00AC1AA8">
        <w:rPr>
          <w:sz w:val="24"/>
          <w:szCs w:val="24"/>
        </w:rPr>
        <w:t>быть объективными при анализе позиций участников образовательных отношений;</w:t>
      </w:r>
    </w:p>
    <w:p w:rsidR="00F802D7" w:rsidRPr="00BA1D94" w:rsidRDefault="00F802D7" w:rsidP="00BA1D9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94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заявлений;</w:t>
      </w:r>
    </w:p>
    <w:sectPr w:rsidR="00F802D7" w:rsidRPr="00BA1D94" w:rsidSect="00BA1D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8D" w:rsidRDefault="00C0428D" w:rsidP="00BA1D94">
      <w:pPr>
        <w:spacing w:after="0" w:line="240" w:lineRule="auto"/>
      </w:pPr>
      <w:r>
        <w:separator/>
      </w:r>
    </w:p>
  </w:endnote>
  <w:endnote w:type="continuationSeparator" w:id="1">
    <w:p w:rsidR="00C0428D" w:rsidRDefault="00C0428D" w:rsidP="00BA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7050"/>
      <w:docPartObj>
        <w:docPartGallery w:val="Page Numbers (Bottom of Page)"/>
        <w:docPartUnique/>
      </w:docPartObj>
    </w:sdtPr>
    <w:sdtContent>
      <w:p w:rsidR="00BA1D94" w:rsidRDefault="00BA1D94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A1D94" w:rsidRDefault="00BA1D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8D" w:rsidRDefault="00C0428D" w:rsidP="00BA1D94">
      <w:pPr>
        <w:spacing w:after="0" w:line="240" w:lineRule="auto"/>
      </w:pPr>
      <w:r>
        <w:separator/>
      </w:r>
    </w:p>
  </w:footnote>
  <w:footnote w:type="continuationSeparator" w:id="1">
    <w:p w:rsidR="00C0428D" w:rsidRDefault="00C0428D" w:rsidP="00BA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4A3C"/>
    <w:multiLevelType w:val="hybridMultilevel"/>
    <w:tmpl w:val="57F8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00AF0"/>
    <w:multiLevelType w:val="multilevel"/>
    <w:tmpl w:val="85DCD03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F1D2D"/>
    <w:multiLevelType w:val="multilevel"/>
    <w:tmpl w:val="E2B4BC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D4CAB"/>
    <w:multiLevelType w:val="multilevel"/>
    <w:tmpl w:val="0734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4672B"/>
    <w:multiLevelType w:val="multilevel"/>
    <w:tmpl w:val="50AA1F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D0D1A"/>
    <w:multiLevelType w:val="hybridMultilevel"/>
    <w:tmpl w:val="9A88F0E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2D7"/>
    <w:rsid w:val="00AC1AA8"/>
    <w:rsid w:val="00BA1D94"/>
    <w:rsid w:val="00C0428D"/>
    <w:rsid w:val="00F8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02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02D7"/>
    <w:pPr>
      <w:widowControl w:val="0"/>
      <w:shd w:val="clear" w:color="auto" w:fill="FFFFFF"/>
      <w:spacing w:after="280" w:line="259" w:lineRule="auto"/>
      <w:jc w:val="both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BA1D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1D94"/>
  </w:style>
  <w:style w:type="paragraph" w:styleId="a6">
    <w:name w:val="footer"/>
    <w:basedOn w:val="a"/>
    <w:link w:val="a7"/>
    <w:uiPriority w:val="99"/>
    <w:unhideWhenUsed/>
    <w:rsid w:val="00BA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ag_butoshina</cp:lastModifiedBy>
  <cp:revision>3</cp:revision>
  <dcterms:created xsi:type="dcterms:W3CDTF">2019-10-31T14:13:00Z</dcterms:created>
  <dcterms:modified xsi:type="dcterms:W3CDTF">2019-10-31T14:41:00Z</dcterms:modified>
</cp:coreProperties>
</file>